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01BCD" w14:textId="77777777" w:rsidR="00152BBB" w:rsidRDefault="00152BBB" w:rsidP="00152BBB">
      <w:pPr>
        <w:ind w:firstLine="708"/>
        <w:jc w:val="right"/>
      </w:pPr>
    </w:p>
    <w:p w14:paraId="56F741B1" w14:textId="7C149F9D" w:rsidR="00152BBB" w:rsidRPr="00152BBB" w:rsidRDefault="00152BBB" w:rsidP="00152BBB">
      <w:pPr>
        <w:jc w:val="center"/>
        <w:rPr>
          <w:b/>
          <w:sz w:val="28"/>
          <w:szCs w:val="28"/>
        </w:rPr>
      </w:pPr>
      <w:r w:rsidRPr="00152BBB">
        <w:rPr>
          <w:b/>
          <w:sz w:val="28"/>
          <w:szCs w:val="28"/>
        </w:rPr>
        <w:t>Обоснование начальной (максимальной) цены Договора</w:t>
      </w:r>
    </w:p>
    <w:p w14:paraId="3602D09C" w14:textId="77777777" w:rsidR="00152BBB" w:rsidRDefault="00152BBB" w:rsidP="00152BBB">
      <w:pPr>
        <w:jc w:val="center"/>
        <w:rPr>
          <w:b/>
        </w:rPr>
      </w:pPr>
    </w:p>
    <w:p w14:paraId="3E3C3A21" w14:textId="4C13FDF7" w:rsidR="00152BBB" w:rsidRDefault="00152BBB" w:rsidP="00152BBB">
      <w:pPr>
        <w:jc w:val="center"/>
        <w:rPr>
          <w:b/>
        </w:rPr>
      </w:pPr>
      <w:r>
        <w:rPr>
          <w:b/>
        </w:rPr>
        <w:t>о</w:t>
      </w:r>
      <w:r w:rsidRPr="00152BBB">
        <w:rPr>
          <w:b/>
        </w:rPr>
        <w:t>казание услуг по сопровождению экземпляров ИПО «КонсультантПлюс»</w:t>
      </w:r>
    </w:p>
    <w:p w14:paraId="66A0024F" w14:textId="77777777" w:rsidR="00152BBB" w:rsidRDefault="00152BBB" w:rsidP="00152BBB">
      <w:pPr>
        <w:spacing w:after="120"/>
        <w:contextualSpacing/>
        <w:jc w:val="center"/>
      </w:pPr>
    </w:p>
    <w:p w14:paraId="238576D4" w14:textId="4BA5279F" w:rsidR="00152BBB" w:rsidRDefault="00152BBB" w:rsidP="00152BBB">
      <w:pPr>
        <w:spacing w:after="120"/>
        <w:contextualSpacing/>
        <w:jc w:val="center"/>
      </w:pPr>
      <w:r>
        <w:t>Расчет начальной (максимальной) цены Договора</w:t>
      </w:r>
    </w:p>
    <w:p w14:paraId="19EDE557" w14:textId="3488971E" w:rsidR="00152BBB" w:rsidRDefault="00152BBB" w:rsidP="00152BBB">
      <w:pPr>
        <w:spacing w:after="120"/>
        <w:contextualSpacing/>
        <w:jc w:val="center"/>
      </w:pPr>
      <w:r w:rsidRPr="00152BBB">
        <w:t>Для получения ценовой информации, были направлены запросы исполнителям, о которых информация имеется в свободном доступе:</w:t>
      </w:r>
    </w:p>
    <w:p w14:paraId="771A26D9" w14:textId="77777777" w:rsidR="00152BBB" w:rsidRDefault="00152BBB" w:rsidP="00152BBB">
      <w:pPr>
        <w:spacing w:after="120"/>
        <w:contextualSpacing/>
        <w:jc w:val="center"/>
      </w:pPr>
    </w:p>
    <w:tbl>
      <w:tblPr>
        <w:tblW w:w="49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4538"/>
        <w:gridCol w:w="902"/>
        <w:gridCol w:w="905"/>
        <w:gridCol w:w="2423"/>
        <w:gridCol w:w="2748"/>
        <w:gridCol w:w="2137"/>
      </w:tblGrid>
      <w:tr w:rsidR="009A5BD6" w14:paraId="6BC24806" w14:textId="77777777" w:rsidTr="009A5BD6">
        <w:trPr>
          <w:trHeight w:val="59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6C98" w14:textId="77777777" w:rsidR="009A5BD6" w:rsidRDefault="009A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EB4C" w14:textId="77777777" w:rsidR="009A5BD6" w:rsidRDefault="009A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27A5818D" w14:textId="77777777" w:rsidR="009A5BD6" w:rsidRDefault="009A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C7E1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CB6C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A90E" w14:textId="77777777" w:rsidR="009A5BD6" w:rsidRDefault="009A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за ед. изм. исполнителя, (руб.)</w:t>
            </w:r>
          </w:p>
        </w:tc>
      </w:tr>
      <w:tr w:rsidR="009A5BD6" w14:paraId="2FD6130F" w14:textId="77777777" w:rsidTr="009A5BD6">
        <w:trPr>
          <w:trHeight w:val="1729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0073" w14:textId="77777777" w:rsidR="009A5BD6" w:rsidRDefault="009A5BD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F67" w14:textId="77777777" w:rsidR="009A5BD6" w:rsidRDefault="009A5BD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2207" w14:textId="77777777" w:rsidR="009A5BD6" w:rsidRDefault="009A5BD6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37B0" w14:textId="77777777" w:rsidR="009A5BD6" w:rsidRDefault="009A5BD6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5047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Коммерческое предложение Исполнителя </w:t>
            </w:r>
          </w:p>
          <w:p w14:paraId="4BD37880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</w:t>
            </w:r>
          </w:p>
          <w:p w14:paraId="0AC2B5FF" w14:textId="77777777" w:rsidR="009A5BD6" w:rsidRDefault="009A5BD6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B5E6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Коммерческое предложение Исполнителя </w:t>
            </w:r>
          </w:p>
          <w:p w14:paraId="4A6B3695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2</w:t>
            </w:r>
          </w:p>
          <w:p w14:paraId="0E19E00D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181C" w14:textId="77777777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Коммерческое предложение Исполнителя № 3 </w:t>
            </w:r>
          </w:p>
        </w:tc>
      </w:tr>
      <w:tr w:rsidR="009A5BD6" w14:paraId="1F2A8ECD" w14:textId="77777777" w:rsidTr="009A5BD6">
        <w:trPr>
          <w:trHeight w:val="5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F499" w14:textId="77777777" w:rsidR="009A5BD6" w:rsidRDefault="009A5BD6" w:rsidP="00D07567">
            <w:pPr>
              <w:widowControl w:val="0"/>
              <w:numPr>
                <w:ilvl w:val="0"/>
                <w:numId w:val="1"/>
              </w:numPr>
              <w:spacing w:after="200" w:line="276" w:lineRule="auto"/>
              <w:ind w:left="0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7CBA" w14:textId="667871CB" w:rsidR="009A5BD6" w:rsidRDefault="009A5B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52BBB">
              <w:rPr>
                <w:sz w:val="20"/>
                <w:szCs w:val="20"/>
              </w:rPr>
              <w:t>казание услуг по сопровождению экземпляров ИПО «КонсультантПлюс»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E209" w14:textId="77777777" w:rsidR="009A5BD6" w:rsidRDefault="009A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2D7E" w14:textId="77777777" w:rsidR="009A5BD6" w:rsidRDefault="009A5BD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F36B" w14:textId="47CB584F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212 582,88 НДС не облагается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3600" w14:textId="0A40D1DA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232 599,96 </w:t>
            </w:r>
            <w:r w:rsidRPr="009A5BD6">
              <w:rPr>
                <w:color w:val="000000"/>
                <w:sz w:val="20"/>
                <w:szCs w:val="20"/>
              </w:rPr>
              <w:t>НДС не облагается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6795" w14:textId="30F20173" w:rsidR="009A5BD6" w:rsidRDefault="009A5B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219 496,08 </w:t>
            </w:r>
            <w:bookmarkStart w:id="0" w:name="_GoBack"/>
            <w:bookmarkEnd w:id="0"/>
            <w:r w:rsidRPr="009A5BD6">
              <w:rPr>
                <w:color w:val="000000"/>
                <w:sz w:val="20"/>
                <w:szCs w:val="20"/>
              </w:rPr>
              <w:t>НДС не облагается</w:t>
            </w:r>
          </w:p>
        </w:tc>
      </w:tr>
      <w:tr w:rsidR="009A5BD6" w14:paraId="4F878AB9" w14:textId="38ED331C" w:rsidTr="009A5BD6">
        <w:trPr>
          <w:trHeight w:val="133"/>
        </w:trPr>
        <w:tc>
          <w:tcPr>
            <w:tcW w:w="14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1727" w14:textId="21BB25DD" w:rsidR="009A5BD6" w:rsidRDefault="009A5BD6">
            <w:pPr>
              <w:jc w:val="right"/>
              <w:rPr>
                <w:b/>
              </w:rPr>
            </w:pPr>
          </w:p>
        </w:tc>
      </w:tr>
      <w:tr w:rsidR="009A5BD6" w14:paraId="16CA8891" w14:textId="2E8AD4EC" w:rsidTr="009A5BD6">
        <w:trPr>
          <w:trHeight w:val="133"/>
        </w:trPr>
        <w:tc>
          <w:tcPr>
            <w:tcW w:w="14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E962" w14:textId="77777777" w:rsidR="009A5BD6" w:rsidRPr="00D13453" w:rsidRDefault="009A5BD6" w:rsidP="00D13453">
            <w:pPr>
              <w:rPr>
                <w:b/>
              </w:rPr>
            </w:pPr>
            <w:r w:rsidRPr="00D13453">
              <w:rPr>
                <w:b/>
              </w:rPr>
              <w:t>Начальная (максимальная) цена (НМЦ) договора:</w:t>
            </w:r>
          </w:p>
          <w:p w14:paraId="030DAF1F" w14:textId="45822214" w:rsidR="009A5BD6" w:rsidRDefault="009A5BD6" w:rsidP="00D13453">
            <w:pPr>
              <w:rPr>
                <w:b/>
              </w:rPr>
            </w:pPr>
            <w:r w:rsidRPr="00D13453">
              <w:rPr>
                <w:b/>
              </w:rPr>
              <w:t>215 000 (Двести пятнадцать тысяч) рублей 00 копеек, НДС не облагается.</w:t>
            </w:r>
          </w:p>
        </w:tc>
      </w:tr>
    </w:tbl>
    <w:p w14:paraId="1DE1C6BB" w14:textId="77777777" w:rsidR="00152BBB" w:rsidRDefault="00152BBB" w:rsidP="00152BBB">
      <w:pPr>
        <w:shd w:val="clear" w:color="auto" w:fill="FFFFFF"/>
        <w:ind w:firstLine="709"/>
      </w:pPr>
    </w:p>
    <w:p w14:paraId="7991C082" w14:textId="4FC4278F" w:rsidR="00152BBB" w:rsidRDefault="00152BBB" w:rsidP="00152BBB">
      <w:pPr>
        <w:shd w:val="clear" w:color="auto" w:fill="FFFFFF"/>
        <w:ind w:firstLine="709"/>
      </w:pPr>
      <w:r>
        <w:t>Расчет начальной (максимальной) цены Договора произведен методом сопоставимых рыночных цен (анализа рынка).  Услуги являются идентичными.</w:t>
      </w:r>
    </w:p>
    <w:p w14:paraId="144514C4" w14:textId="77777777" w:rsidR="00152BBB" w:rsidRDefault="00152BBB" w:rsidP="00152BBB">
      <w:pPr>
        <w:ind w:firstLine="709"/>
      </w:pPr>
      <w:r>
        <w:t>Совокупность значений, используемых в расчете при определении начальной (максимальной) цены контракта, является однородной.</w:t>
      </w:r>
    </w:p>
    <w:p w14:paraId="393A5C73" w14:textId="44917F87" w:rsidR="00152BBB" w:rsidRDefault="00152BBB" w:rsidP="00152BBB">
      <w:pPr>
        <w:ind w:firstLine="708"/>
      </w:pPr>
      <w:r w:rsidRPr="00152BBB">
        <w:t xml:space="preserve">Исходя из данных коммерческих предложений трех поставщиков товаров (услуг), в </w:t>
      </w:r>
      <w:r w:rsidR="009A5BD6">
        <w:t>1</w:t>
      </w:r>
      <w:r w:rsidRPr="00152BBB">
        <w:t xml:space="preserve"> коммерческом предложении указана наименьшая цена, было принято решение установить НМЦ по данному КП.</w:t>
      </w:r>
    </w:p>
    <w:p w14:paraId="0EF978EE" w14:textId="77777777" w:rsidR="00152BBB" w:rsidRDefault="00152BBB" w:rsidP="00152BBB">
      <w:pPr>
        <w:ind w:firstLine="708"/>
      </w:pPr>
    </w:p>
    <w:p w14:paraId="13A0EB13" w14:textId="77777777" w:rsidR="00152BBB" w:rsidRDefault="00152BBB" w:rsidP="00152BBB"/>
    <w:p w14:paraId="1F66FC9D" w14:textId="262B3811" w:rsidR="00152BBB" w:rsidRDefault="00152BBB" w:rsidP="00152BBB">
      <w:r w:rsidRPr="00152BBB">
        <w:t xml:space="preserve">Начальник </w:t>
      </w:r>
      <w:r>
        <w:t>ОИТ</w:t>
      </w:r>
      <w:r w:rsidRPr="00152BBB">
        <w:t xml:space="preserve"> АО «ГГЭС»    __________________    </w:t>
      </w:r>
      <w:r>
        <w:t>Шестибратов В.Б.</w:t>
      </w:r>
    </w:p>
    <w:p w14:paraId="4CF5DC2A" w14:textId="77777777" w:rsidR="00152BBB" w:rsidRDefault="00152BBB" w:rsidP="00152BBB"/>
    <w:p w14:paraId="3F958AD3" w14:textId="77777777" w:rsidR="009A600F" w:rsidRDefault="009A600F"/>
    <w:sectPr w:rsidR="009A600F" w:rsidSect="00152B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449FB"/>
    <w:multiLevelType w:val="hybridMultilevel"/>
    <w:tmpl w:val="B3E6108A"/>
    <w:lvl w:ilvl="0" w:tplc="7724FD4A">
      <w:start w:val="1"/>
      <w:numFmt w:val="decimal"/>
      <w:suff w:val="nothing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A7"/>
    <w:rsid w:val="00152BBB"/>
    <w:rsid w:val="009A5BD6"/>
    <w:rsid w:val="009A600F"/>
    <w:rsid w:val="00D13453"/>
    <w:rsid w:val="00FA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1BE4"/>
  <w15:chartTrackingRefBased/>
  <w15:docId w15:val="{1FB31ABF-F008-4BD6-A076-3050FB82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BBB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 Петренко</dc:creator>
  <cp:keywords/>
  <dc:description/>
  <cp:lastModifiedBy>В.В. Петренко</cp:lastModifiedBy>
  <cp:revision>4</cp:revision>
  <dcterms:created xsi:type="dcterms:W3CDTF">2021-12-09T13:00:00Z</dcterms:created>
  <dcterms:modified xsi:type="dcterms:W3CDTF">2021-12-10T05:46:00Z</dcterms:modified>
</cp:coreProperties>
</file>